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3"/>
        <w:bidi w:val="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  <w:t>ΠΑΡΑΡΤΗΜΑ ΙΙ</w:t>
      </w:r>
      <w:r>
        <w:rPr>
          <w:rFonts w:cs="Calibri" w:ascii="Calibri" w:hAnsi="Calibri"/>
          <w:b/>
          <w:bCs/>
          <w:sz w:val="20"/>
          <w:szCs w:val="20"/>
          <w:u w:val="single"/>
          <w:lang w:val="en-US"/>
        </w:rPr>
        <w:t>I</w:t>
      </w:r>
    </w:p>
    <w:p>
      <w:pPr>
        <w:pStyle w:val="BodyTextIndent3"/>
        <w:bidi w:val="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  <w:t>ΥΠΟΔΕΙΓΜΑ ΟΙΚΟΝΟΜΙΚΗΣ ΠΡΟΣΦΟΡΑΣ</w:t>
      </w:r>
    </w:p>
    <w:p>
      <w:pPr>
        <w:pStyle w:val="BodyTextIndent3"/>
        <w:bidi w:val="0"/>
        <w:jc w:val="center"/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en-US"/>
        </w:rPr>
      </w:r>
    </w:p>
    <w:tbl>
      <w:tblPr>
        <w:tblW w:w="9038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529"/>
        <w:gridCol w:w="2462"/>
        <w:gridCol w:w="705"/>
        <w:gridCol w:w="1067"/>
        <w:gridCol w:w="874"/>
        <w:gridCol w:w="1232"/>
        <w:gridCol w:w="880"/>
        <w:gridCol w:w="1057"/>
        <w:gridCol w:w="232"/>
      </w:tblGrid>
      <w:tr>
        <w:trPr>
          <w:trHeight w:val="765" w:hRule="atLeast"/>
        </w:trPr>
        <w:tc>
          <w:tcPr>
            <w:tcW w:w="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</w:r>
          </w:p>
        </w:tc>
        <w:tc>
          <w:tcPr>
            <w:tcW w:w="2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ΜΟΝ. ΜΕΤΡ</w:t>
            </w:r>
          </w:p>
        </w:tc>
        <w:tc>
          <w:tcPr>
            <w:tcW w:w="10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ΤΙΜΗ</w:t>
              <w:br/>
              <w:t xml:space="preserve"> ΜΟΝΑΔΟΣ ΑΝΕΥ ΦΠΑ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ΣΥΝΟΛΙΚΗ ΤΙΜΗ ΑΝΕΥ ΦΠΑ</w:t>
            </w:r>
          </w:p>
        </w:tc>
        <w:tc>
          <w:tcPr>
            <w:tcW w:w="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ΣΥΝΟΛΙΚΗ ΤΙΜΗ ME ΦΠΑ</w:t>
            </w:r>
          </w:p>
        </w:tc>
        <w:tc>
          <w:tcPr>
            <w:tcW w:w="232" w:type="dxa"/>
            <w:tcBorders/>
          </w:tcPr>
          <w:p>
            <w:pPr>
              <w:pStyle w:val="Normal"/>
              <w:bidi w:val="0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ΦΩΤΟΜΕΤΡΟ </w:t>
            </w:r>
            <w:r>
              <w:rPr>
                <w:rFonts w:cs="Calibri" w:ascii="Calibri" w:hAnsi="Calibri"/>
                <w:sz w:val="20"/>
                <w:szCs w:val="20"/>
                <w:lang w:val="en-US"/>
              </w:rPr>
              <w:t>ELISA</w:t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1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232" w:type="dxa"/>
            <w:tcBorders/>
          </w:tcPr>
          <w:p>
            <w:pPr>
              <w:pStyle w:val="Normal"/>
              <w:bidi w:val="0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ΠΛΥΣΤΙΚΟ ΜΗΧΑΝΗΜΑ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ELISA</w:t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0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1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232" w:type="dxa"/>
            <w:tcBorders/>
          </w:tcPr>
          <w:p>
            <w:pPr>
              <w:pStyle w:val="Normal"/>
              <w:bidi w:val="0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</w:r>
          </w:p>
        </w:tc>
        <w:tc>
          <w:tcPr>
            <w:tcW w:w="2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</w:r>
          </w:p>
        </w:tc>
        <w:tc>
          <w:tcPr>
            <w:tcW w:w="10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eastAsia="el-GR"/>
              </w:rPr>
            </w:r>
          </w:p>
        </w:tc>
        <w:tc>
          <w:tcPr>
            <w:tcW w:w="8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8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10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/>
                <w:shadow/>
                <w:sz w:val="20"/>
                <w:szCs w:val="20"/>
                <w:lang w:eastAsia="el-GR"/>
              </w:rPr>
            </w:pPr>
            <w:r>
              <w:rPr>
                <w:rFonts w:cs="Calibri" w:ascii="Calibri" w:hAnsi="Calibri"/>
                <w:shadow/>
                <w:sz w:val="20"/>
                <w:szCs w:val="20"/>
                <w:lang w:eastAsia="el-GR"/>
              </w:rPr>
            </w:r>
          </w:p>
        </w:tc>
        <w:tc>
          <w:tcPr>
            <w:tcW w:w="232" w:type="dxa"/>
            <w:tcBorders/>
          </w:tcPr>
          <w:p>
            <w:pPr>
              <w:pStyle w:val="Normal"/>
              <w:bidi w:val="0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722" w:hRule="atLeast"/>
        </w:trPr>
        <w:tc>
          <w:tcPr>
            <w:tcW w:w="4763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tLeast" w:line="2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ΣΥΝΟΛΙΚΗ ΠΡΟΣΦΕΡΟΜΕΝΗ ΤΙΜΗ ΧΩΡΙΣ ΦΠΑ  (αριθμητικά)</w:t>
            </w:r>
          </w:p>
        </w:tc>
        <w:tc>
          <w:tcPr>
            <w:tcW w:w="4275" w:type="dxa"/>
            <w:gridSpan w:val="5"/>
            <w:tcBorders>
              <w:start w:val="single" w:sz="4" w:space="0" w:color="000000"/>
              <w:bottom w:val="single" w:sz="4" w:space="0" w:color="000000"/>
              <w:end w:val="single" w:sz="12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28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47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tLeast" w:line="2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ΣΥΝΟΛΙΚΗ ΠΡΟΣΦΕΡΟΜΕΝΗ ΤΙΜΗ ΧΩΡΙΣ ΦΠΑ   (ολογράφως)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28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6869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2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ΣΥΝΟΛΟ ΦΠΑ  (αριθμητικά)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28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666" w:hRule="atLeast"/>
        </w:trPr>
        <w:tc>
          <w:tcPr>
            <w:tcW w:w="6869" w:type="dxa"/>
            <w:gridSpan w:val="6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tLeast" w:line="280"/>
              <w:jc w:val="end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ΣΥΝΟΛΙΚΗ ΠΡΟΣΦΕΡΟΜΕΝΗ ΤΙΜΗ ΜΕ ΦΠΑ    (αριθμητικά)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28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tLeast" w:line="280"/>
        <w:jc w:val="star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Στοιχεία Προσφέροντος  (Οικονομικού Φορέα)</w:t>
      </w:r>
      <w:r>
        <w:rPr>
          <w:b/>
          <w:color w:val="000000"/>
          <w:sz w:val="18"/>
          <w:szCs w:val="18"/>
        </w:rPr>
        <w:tab/>
        <w:tab/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color w:val="000000"/>
          <w:sz w:val="18"/>
          <w:szCs w:val="18"/>
        </w:rPr>
        <w:t>Επωνυμία εταιρίας :</w:t>
        <w:tab/>
        <w:t>…………………………………………………………………….</w:t>
        <w:tab/>
        <w:tab/>
        <w:tab/>
        <w:tab/>
        <w:tab/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color w:val="000000"/>
          <w:sz w:val="18"/>
          <w:szCs w:val="18"/>
        </w:rPr>
        <w:t>Διεύθυνση:…………………………………………………………………………………</w:t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color w:val="000000"/>
          <w:sz w:val="18"/>
          <w:szCs w:val="18"/>
        </w:rPr>
        <w:t>Τηλ. Επικοιν.:……………………………………………………………………………….</w:t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>:………………………………………………………………………………………</w:t>
      </w:r>
    </w:p>
    <w:p>
      <w:pPr>
        <w:pStyle w:val="Normal"/>
        <w:bidi w:val="0"/>
        <w:spacing w:lineRule="atLeast" w:line="280"/>
        <w:ind w:hanging="227"/>
        <w:jc w:val="star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Νόμιμος Εκπρόσωπος:  «Ονοματεπώνυμο, Ιδιότητα»</w:t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color w:val="000000"/>
          <w:sz w:val="18"/>
          <w:szCs w:val="18"/>
        </w:rPr>
        <w:t>.</w:t>
      </w:r>
    </w:p>
    <w:p>
      <w:pPr>
        <w:pStyle w:val="Normal"/>
        <w:bidi w:val="0"/>
        <w:spacing w:lineRule="atLeast" w:line="280"/>
        <w:ind w:hanging="227"/>
        <w:jc w:val="star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Ο Χρόνος Ισχύος της Προσφοράς είναι (αριθμητικώς και ολογράφως) :  </w:t>
      </w:r>
    </w:p>
    <w:p>
      <w:pPr>
        <w:pStyle w:val="Standard"/>
        <w:suppressAutoHyphens w:val="false"/>
        <w:spacing w:lineRule="atLeast" w:line="280"/>
        <w:ind w:hanging="227"/>
        <w:rPr>
          <w:rFonts w:ascii="Calibri" w:hAnsi="Calibri" w:cs="Calibri"/>
          <w:sz w:val="18"/>
          <w:szCs w:val="18"/>
          <w:lang w:val="el-GR"/>
        </w:rPr>
      </w:pPr>
      <w:r>
        <w:rPr>
          <w:rFonts w:cs="Calibri" w:ascii="Calibri" w:hAnsi="Calibri"/>
          <w:color w:val="000000"/>
          <w:sz w:val="18"/>
          <w:szCs w:val="18"/>
          <w:lang w:val="el-GR"/>
        </w:rPr>
        <w:t>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18"/>
          <w:szCs w:val="18"/>
          <w:lang w:val="el-GR"/>
        </w:rPr>
        <w:t>..ημέρες</w:t>
      </w:r>
    </w:p>
    <w:p>
      <w:pPr>
        <w:pStyle w:val="Standard"/>
        <w:suppressAutoHyphens w:val="false"/>
        <w:spacing w:lineRule="atLeast" w:line="280"/>
        <w:ind w:hanging="227"/>
        <w:rPr>
          <w:rFonts w:ascii="Calibri" w:hAnsi="Calibri" w:cs="Calibri"/>
          <w:sz w:val="18"/>
          <w:szCs w:val="18"/>
          <w:lang w:val="el-GR"/>
        </w:rPr>
      </w:pPr>
      <w:r>
        <w:rPr>
          <w:rFonts w:cs="Calibri" w:ascii="Calibri" w:hAnsi="Calibri"/>
          <w:color w:val="000000"/>
          <w:sz w:val="18"/>
          <w:szCs w:val="18"/>
          <w:lang w:val="el-GR"/>
        </w:rPr>
        <w:t xml:space="preserve"> </w:t>
      </w:r>
    </w:p>
    <w:p>
      <w:pPr>
        <w:pStyle w:val="Standard"/>
        <w:suppressAutoHyphens w:val="false"/>
        <w:spacing w:lineRule="atLeast" w:line="280" w:before="0" w:after="120"/>
        <w:ind w:hanging="227"/>
        <w:rPr>
          <w:rFonts w:ascii="Calibri" w:hAnsi="Calibri" w:cs="Calibri"/>
          <w:sz w:val="18"/>
          <w:szCs w:val="18"/>
          <w:lang w:val="el-GR"/>
        </w:rPr>
      </w:pPr>
      <w:r>
        <w:rPr>
          <w:rFonts w:cs="Calibri" w:ascii="Calibri" w:hAnsi="Calibri"/>
          <w:b/>
          <w:color w:val="000000"/>
          <w:sz w:val="18"/>
          <w:szCs w:val="18"/>
          <w:lang w:val="el-GR"/>
        </w:rPr>
        <w:t>Ο Νόμιμος Εκπρόσωπος :</w:t>
      </w:r>
      <w:r>
        <w:rPr>
          <w:rFonts w:cs="Calibri" w:ascii="Calibri" w:hAnsi="Calibri"/>
          <w:color w:val="000000"/>
          <w:sz w:val="18"/>
          <w:szCs w:val="18"/>
          <w:lang w:val="el-GR"/>
        </w:rPr>
        <w:t xml:space="preserve"> …………………..………………</w:t>
      </w:r>
    </w:p>
    <w:p>
      <w:pPr>
        <w:pStyle w:val="Standard"/>
        <w:suppressAutoHyphens w:val="false"/>
        <w:spacing w:lineRule="atLeast" w:line="280"/>
        <w:ind w:hanging="227"/>
        <w:rPr>
          <w:rFonts w:ascii="Calibri" w:hAnsi="Calibri" w:cs="Calibri"/>
          <w:sz w:val="18"/>
          <w:szCs w:val="18"/>
          <w:lang w:val="el-GR"/>
        </w:rPr>
      </w:pPr>
      <w:r>
        <mc:AlternateContent>
          <mc:Choice Requires="wps">
            <w:drawing>
              <wp:anchor behindDoc="0" distT="0" distB="7620" distL="114935" distR="3810" simplePos="0" locked="0" layoutInCell="0" allowOverlap="1" relativeHeight="2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15870" cy="750570"/>
                <wp:effectExtent l="0" t="0" r="0" b="0"/>
                <wp:wrapSquare wrapText="bothSides"/>
                <wp:docPr id="1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7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237" w:type="dxa"/>
                              <w:jc w:val="start"/>
                              <w:tblInd w:w="-8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237"/>
                            </w:tblGrid>
                            <w:tr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4" w:space="0" w:color="00000A"/>
                                    <w:start w:val="single" w:sz="4" w:space="0" w:color="00000A"/>
                                    <w:bottom w:val="single" w:sz="4" w:space="0" w:color="00000A"/>
                                    <w:end w:val="single" w:sz="4" w:space="0" w:color="00000A"/>
                                  </w:tcBorders>
                                </w:tcPr>
                                <w:p>
                                  <w:pPr>
                                    <w:pStyle w:val="Standard"/>
                                    <w:suppressAutoHyphens w:val="false"/>
                                    <w:snapToGrid w:val="false"/>
                                    <w:jc w:val="center"/>
                                    <w:rPr>
                                      <w:b/>
                                      <w:bCs/>
                                      <w:shd w:fill="FFFFFF" w:val="clea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fill="FFFFFF" w:val="clear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suppressAutoHyphens w:val="false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fill="FFFFFF" w:val="clea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fill="FFFFFF" w:val="clear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suppressAutoHyphens w:val="false"/>
                                    <w:jc w:val="center"/>
                                    <w:rPr>
                                      <w:b/>
                                      <w:bCs/>
                                      <w:shd w:fill="FFFFFF" w:val="clea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fill="FFFFFF" w:val="clear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suppressAutoHyphens w:val="false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Cs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7"/>
                              <w:bidi w:val="0"/>
                              <w:spacing w:before="0" w:after="160"/>
                              <w:jc w:val="star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0080" rIns="10080" tIns="10080" bIns="10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" path="m0,0l-2147483645,0l-2147483645,-2147483646l0,-2147483646xe" fillcolor="white" stroked="f" o:allowincell="f" style="position:absolute;margin-left:265.45pt;margin-top:7.55pt;width:198.05pt;height:59.0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4237" w:type="dxa"/>
                        <w:jc w:val="start"/>
                        <w:tblInd w:w="-8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237"/>
                      </w:tblGrid>
                      <w:tr>
                        <w:trPr>
                          <w:trHeight w:val="1124" w:hRule="atLeast"/>
                        </w:trPr>
                        <w:tc>
                          <w:tcPr>
                            <w:tcW w:w="4237" w:type="dxa"/>
                            <w:tcBorders>
                              <w:top w:val="single" w:sz="4" w:space="0" w:color="00000A"/>
                              <w:start w:val="single" w:sz="4" w:space="0" w:color="00000A"/>
                              <w:bottom w:val="single" w:sz="4" w:space="0" w:color="00000A"/>
                              <w:end w:val="single" w:sz="4" w:space="0" w:color="00000A"/>
                            </w:tcBorders>
                          </w:tcPr>
                          <w:p>
                            <w:pPr>
                              <w:pStyle w:val="Standard"/>
                              <w:suppressAutoHyphens w:val="false"/>
                              <w:snapToGrid w:val="false"/>
                              <w:jc w:val="center"/>
                              <w:rPr>
                                <w:b/>
                                <w:bCs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bCs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andard"/>
                              <w:suppressAutoHyphens w:val="false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hd w:fill="FFFFFF" w:val="clea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andard"/>
                              <w:suppressAutoHyphens w:val="false"/>
                              <w:jc w:val="center"/>
                              <w:rPr>
                                <w:b/>
                                <w:bCs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bCs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andard"/>
                              <w:suppressAutoHyphens w:val="false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Cs/>
                                <w:sz w:val="20"/>
                                <w:szCs w:val="20"/>
                                <w:shd w:fill="FFFFFF" w:val="clear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>
                      <w:pPr>
                        <w:pStyle w:val="Style17"/>
                        <w:bidi w:val="0"/>
                        <w:spacing w:before="0" w:after="160"/>
                        <w:jc w:val="star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 w:ascii="Calibri" w:hAnsi="Calibri"/>
          <w:b/>
          <w:bCs/>
          <w:color w:val="000000"/>
          <w:sz w:val="18"/>
          <w:szCs w:val="18"/>
          <w:shd w:fill="FFFFFF" w:val="clear"/>
          <w:lang w:val="el-GR"/>
        </w:rPr>
        <w:t xml:space="preserve">Ημερομηνία                       : </w:t>
      </w:r>
      <w:r>
        <w:rPr>
          <w:rFonts w:cs="Calibri" w:ascii="Calibri" w:hAnsi="Calibri"/>
          <w:bCs/>
          <w:color w:val="000000"/>
          <w:sz w:val="18"/>
          <w:szCs w:val="18"/>
          <w:shd w:fill="FFFFFF" w:val="clear"/>
          <w:lang w:val="el-GR"/>
        </w:rPr>
        <w:t>………….….…..……………….</w:t>
      </w:r>
    </w:p>
    <w:p>
      <w:pPr>
        <w:pStyle w:val="Style16"/>
        <w:bidi w:val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1" w:characterSet="windows-1253"/>
    <w:family w:val="roman"/>
    <w:pitch w:val="variable"/>
  </w:font>
  <w:font w:name="Liberation Sans">
    <w:altName w:val="Arial"/>
    <w:charset w:val="a1" w:characterSet="windows-1253"/>
    <w:family w:val="swiss"/>
    <w:pitch w:val="variable"/>
  </w:font>
  <w:font w:name="Liberation Mono">
    <w:altName w:val="Courier New"/>
    <w:charset w:val="a1" w:characterSet="windows-1253"/>
    <w:family w:val="roman"/>
    <w:pitch w:val="variable"/>
  </w:font>
  <w:font w:name="Calibri">
    <w:charset w:val="a1" w:characterSet="windows-1253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Style16">
    <w:name w:val="Προμορφοποιημένο κείμενο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BodyTextIndent3">
    <w:name w:val="Body Text Indent 3"/>
    <w:basedOn w:val="Normal"/>
    <w:qFormat/>
    <w:pPr>
      <w:spacing w:before="0" w:after="120"/>
      <w:ind w:start="283"/>
    </w:pPr>
    <w:rPr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7">
    <w:name w:val="Περιεχόμενα πλαισίου"/>
    <w:basedOn w:val="Normal"/>
    <w:qFormat/>
    <w:pPr>
      <w:widowControl/>
      <w:spacing w:lineRule="auto" w:line="259" w:before="0" w:after="160"/>
    </w:pPr>
    <w:rPr>
      <w:rFonts w:ascii="Calibri" w:hAnsi="Calibri" w:cs="Times New Roman"/>
      <w:sz w:val="22"/>
      <w:szCs w:val="22"/>
      <w:lang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93</Words>
  <Characters>791</Characters>
  <CharactersWithSpaces>893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2024-03-27T14:29:38Z</dcterms:created>
  <dc:creator/>
  <dc:description/>
  <dc:language>el-GR</dc:language>
  <cp:lastModifiedBy/>
  <dcterms:modified xsi:type="dcterms:W3CDTF">2024-03-27T14:30:22Z</dcterms:modified>
  <cp:revision>1</cp:revision>
  <dc:subject/>
  <dc:title/>
</cp:coreProperties>
</file>